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712B5" w14:textId="692584A4" w:rsidR="00E63EA2" w:rsidRDefault="009B5437" w:rsidP="009B5437">
      <w:pPr>
        <w:jc w:val="center"/>
      </w:pPr>
      <w:r w:rsidRPr="009B5437">
        <w:rPr>
          <w:noProof/>
        </w:rPr>
        <w:drawing>
          <wp:inline distT="0" distB="0" distL="0" distR="0" wp14:anchorId="4992759F" wp14:editId="60067492">
            <wp:extent cx="59436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05CE" w14:textId="77777777" w:rsidR="00E63EA2" w:rsidRDefault="00E63EA2" w:rsidP="00E63E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3EA2">
        <w:rPr>
          <w:rFonts w:ascii="Times New Roman" w:hAnsi="Times New Roman" w:cs="Times New Roman"/>
        </w:rPr>
        <w:t xml:space="preserve">СИСТЕМА ПСИХОЛОГИЧЕСКОГО СОПРОВОЖДЕНИЯ </w:t>
      </w:r>
    </w:p>
    <w:p w14:paraId="4CE5B8A4" w14:textId="77777777" w:rsidR="00E63EA2" w:rsidRDefault="00E63EA2" w:rsidP="00E63E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3EA2">
        <w:rPr>
          <w:rFonts w:ascii="Times New Roman" w:hAnsi="Times New Roman" w:cs="Times New Roman"/>
        </w:rPr>
        <w:t>ДЕТЕЙ С ОВЗ И ДЕТЕЙ-ИНВАЛИДОВ</w:t>
      </w:r>
    </w:p>
    <w:p w14:paraId="45360145" w14:textId="77777777" w:rsidR="00E63EA2" w:rsidRDefault="00E63EA2" w:rsidP="00E63EA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F5E6E14" w14:textId="396D4E37" w:rsidR="00E63EA2" w:rsidRPr="00E63EA2" w:rsidRDefault="00E63EA2" w:rsidP="006A4BE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0E5B177" wp14:editId="77E4808E">
            <wp:extent cx="4164105" cy="3118513"/>
            <wp:effectExtent l="0" t="0" r="8255" b="5715"/>
            <wp:docPr id="1" name="Рисунок 1" descr="https://cf.ppt-online.org/files1/slide/0/0VTtY6LwoBKZmj5sh3vqIubnUpCglEaQMHJS82xyi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0/0VTtY6LwoBKZmj5sh3vqIubnUpCglEaQMHJS82xyi/slide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58" cy="318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5E5924" wp14:editId="0CCA2EA1">
            <wp:extent cx="4176659" cy="3127916"/>
            <wp:effectExtent l="0" t="0" r="0" b="0"/>
            <wp:docPr id="6" name="Рисунок 6" descr="По данным ООН, в мире насчитывается примерно 450 миллионов человек с нарушениями психического и физического развития. Э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 данным ООН, в мире насчитывается примерно 450 миллионов человек с нарушениями психического и физического развития. Э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95" cy="33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9EB7E" w14:textId="70D356F5" w:rsidR="00782586" w:rsidRDefault="00E63EA2" w:rsidP="006A4BE1">
      <w:pPr>
        <w:jc w:val="center"/>
      </w:pPr>
      <w:r>
        <w:rPr>
          <w:noProof/>
        </w:rPr>
        <w:lastRenderedPageBreak/>
        <w:drawing>
          <wp:inline distT="0" distB="0" distL="0" distR="0" wp14:anchorId="0CBB5FD3" wp14:editId="21F3A047">
            <wp:extent cx="4585647" cy="3434388"/>
            <wp:effectExtent l="0" t="0" r="5715" b="0"/>
            <wp:docPr id="3" name="Рисунок 3" descr="Согласно «Словарю русского языка» сопровождать— значит следовать рядом, вместе с кем-либо в качестве спутника или провожатог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гласно «Словарю русского языка» сопровождать— значит следовать рядом, вместе с кем-либо в качестве спутника или провожатого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253" cy="345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B4F7E" wp14:editId="7CEA591E">
            <wp:extent cx="4606119" cy="3449714"/>
            <wp:effectExtent l="0" t="0" r="4445" b="0"/>
            <wp:docPr id="4" name="Рисунок 4" descr="Основными принципами психологического сопровождения ребёнка с проблемами в развитии являются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новными принципами психологического сопровождения ребёнка с проблемами в развитии являются: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922" cy="361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6C6A5B6" wp14:editId="3DFD5E17">
            <wp:extent cx="3783064" cy="2833300"/>
            <wp:effectExtent l="0" t="0" r="8255" b="5715"/>
            <wp:docPr id="7" name="Рисунок 7" descr="Задачи психолого-педагогического сопровождения на разных ступенях образования различны: Дошкольное образование - ра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чи психолого-педагогического сопровождения на разных ступенях образования различны: Дошкольное образование - рання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64" cy="293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33737879" wp14:editId="3A2952B4">
            <wp:extent cx="3872328" cy="2900150"/>
            <wp:effectExtent l="0" t="0" r="0" b="0"/>
            <wp:docPr id="10" name="Рисунок 10" descr="Основная школа - сопровождение перехода в основную школу, адаптации к новым условиям обучения, поддержка в решении за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сновная школа - сопровождение перехода в основную школу, адаптации к новым условиям обучения, поддержка в решении зада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405" cy="304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3993" w14:textId="77FD194D" w:rsidR="00E63EA2" w:rsidRDefault="00E63EA2" w:rsidP="006A4BE1">
      <w:pPr>
        <w:jc w:val="center"/>
      </w:pPr>
      <w:r>
        <w:rPr>
          <w:noProof/>
        </w:rPr>
        <w:drawing>
          <wp:inline distT="0" distB="0" distL="0" distR="0" wp14:anchorId="43C0924A" wp14:editId="3FA4DB78">
            <wp:extent cx="3933453" cy="2945931"/>
            <wp:effectExtent l="0" t="0" r="0" b="6985"/>
            <wp:docPr id="11" name="Рисунок 11" descr="Модель психолого-педагогического сопровождения детей с ОВ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дель психолого-педагогического сопровождения детей с ОВЗ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64" cy="300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EA2" w:rsidSect="00E63EA2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5D"/>
    <w:rsid w:val="002631BF"/>
    <w:rsid w:val="006A4BE1"/>
    <w:rsid w:val="006E19AB"/>
    <w:rsid w:val="00782586"/>
    <w:rsid w:val="007B2702"/>
    <w:rsid w:val="00822008"/>
    <w:rsid w:val="008370E6"/>
    <w:rsid w:val="008B5D5D"/>
    <w:rsid w:val="009B5437"/>
    <w:rsid w:val="00D85849"/>
    <w:rsid w:val="00E6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00BC"/>
  <w15:chartTrackingRefBased/>
  <w15:docId w15:val="{F8214F10-DE52-480F-A3B0-A3A858BD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sad-ivanova28-05@mail.ru</dc:creator>
  <cp:keywords/>
  <dc:description/>
  <cp:lastModifiedBy>sad-ivanova28-05@mail.ru</cp:lastModifiedBy>
  <cp:revision>2</cp:revision>
  <dcterms:created xsi:type="dcterms:W3CDTF">2022-08-23T10:08:00Z</dcterms:created>
  <dcterms:modified xsi:type="dcterms:W3CDTF">2022-08-23T10:08:00Z</dcterms:modified>
</cp:coreProperties>
</file>